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outlineLvl w:val="2"/>
        <w:rPr>
          <w:rFonts w:ascii="黑体" w:hAnsi="黑体" w:eastAsia="黑体" w:cs="Times New Roman"/>
          <w:bCs/>
          <w:sz w:val="24"/>
          <w:szCs w:val="18"/>
          <w:lang w:val="en-US"/>
        </w:rPr>
      </w:pPr>
      <w:r>
        <w:rPr>
          <w:rFonts w:hint="eastAsia" w:ascii="黑体" w:hAnsi="黑体" w:eastAsia="黑体" w:cs="Times New Roman"/>
          <w:sz w:val="24"/>
          <w:szCs w:val="21"/>
          <w:lang w:val="en-US"/>
        </w:rPr>
        <w:t>表</w:t>
      </w:r>
      <w:r>
        <w:rPr>
          <w:rFonts w:ascii="Times New Roman" w:hAnsi="Times New Roman" w:eastAsia="宋体" w:cs="Times New Roman"/>
          <w:b/>
          <w:bCs/>
          <w:sz w:val="24"/>
          <w:szCs w:val="21"/>
          <w:lang w:val="en-US"/>
        </w:rPr>
        <w:t>C.5.</w:t>
      </w:r>
      <w:r>
        <w:rPr>
          <w:rFonts w:hint="eastAsia" w:ascii="Times New Roman" w:hAnsi="Times New Roman" w:eastAsia="宋体" w:cs="Times New Roman"/>
          <w:b/>
          <w:bCs/>
          <w:sz w:val="24"/>
          <w:szCs w:val="21"/>
          <w:lang w:val="en-US"/>
        </w:rPr>
        <w:t>76</w:t>
      </w:r>
      <w:r>
        <w:rPr>
          <w:rFonts w:ascii="Times New Roman" w:hAnsi="Times New Roman" w:eastAsia="宋体" w:cs="Times New Roman"/>
          <w:b/>
          <w:bCs/>
          <w:sz w:val="24"/>
          <w:szCs w:val="21"/>
          <w:lang w:val="en-US"/>
        </w:rPr>
        <w:t xml:space="preserve"> </w:t>
      </w:r>
      <w:r>
        <w:rPr>
          <w:rFonts w:hint="eastAsia" w:ascii="黑体" w:hAnsi="黑体" w:eastAsia="黑体" w:cs="Times New Roman"/>
          <w:bCs/>
          <w:sz w:val="24"/>
          <w:szCs w:val="18"/>
          <w:lang w:val="en-US"/>
        </w:rPr>
        <w:t>穿越大开挖水下就位检查记录</w:t>
      </w:r>
    </w:p>
    <w:p>
      <w:pPr>
        <w:widowControl w:val="0"/>
        <w:spacing w:after="0" w:line="240" w:lineRule="auto"/>
        <w:rPr>
          <w:rFonts w:ascii="黑体" w:hAnsi="黑体" w:eastAsia="黑体" w:cs="宋体"/>
          <w:sz w:val="18"/>
          <w:szCs w:val="18"/>
          <w:lang w:val="en-US"/>
        </w:rPr>
      </w:pPr>
      <w:r>
        <w:rPr>
          <w:rFonts w:hint="eastAsia" w:ascii="黑体" w:hAnsi="黑体" w:eastAsia="黑体" w:cs="宋体"/>
          <w:sz w:val="18"/>
          <w:szCs w:val="18"/>
          <w:lang w:val="en-US"/>
        </w:rPr>
        <w:t>工程代号：</w:t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t>-</w:t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t>-</w:t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t>-</w:t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t>-</w:t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t>.</w:t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t>.</w:t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sym w:font="Wingdings" w:char="00A8"/>
      </w:r>
      <w:r>
        <w:rPr>
          <w:rFonts w:hint="eastAsia" w:ascii="黑体" w:hAnsi="黑体" w:eastAsia="黑体" w:cs="宋体"/>
          <w:sz w:val="18"/>
          <w:szCs w:val="18"/>
          <w:lang w:val="en-US"/>
        </w:rPr>
        <w:t xml:space="preserve">  表格代号：C-MHGY-5.03.26-</w:t>
      </w:r>
      <w:r>
        <w:rPr>
          <w:rFonts w:ascii="黑体" w:hAnsi="黑体" w:eastAsia="黑体" w:cs="宋体"/>
          <w:sz w:val="18"/>
          <w:szCs w:val="18"/>
          <w:lang w:val="en-US"/>
        </w:rPr>
        <w:sym w:font="Wingdings" w:char="F0A8"/>
      </w:r>
      <w:r>
        <w:rPr>
          <w:rFonts w:ascii="黑体" w:hAnsi="黑体" w:eastAsia="黑体" w:cs="宋体"/>
          <w:sz w:val="18"/>
          <w:szCs w:val="18"/>
          <w:lang w:val="en-US"/>
        </w:rPr>
        <w:sym w:font="Wingdings" w:char="F0A8"/>
      </w:r>
      <w:r>
        <w:rPr>
          <w:rFonts w:ascii="黑体" w:hAnsi="黑体" w:eastAsia="黑体" w:cs="宋体"/>
          <w:sz w:val="18"/>
          <w:szCs w:val="18"/>
          <w:lang w:val="en-US"/>
        </w:rPr>
        <w:sym w:font="Wingdings" w:char="F0A8"/>
      </w:r>
    </w:p>
    <w:tbl>
      <w:tblPr>
        <w:tblStyle w:val="10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"/>
        <w:gridCol w:w="900"/>
        <w:gridCol w:w="618"/>
        <w:gridCol w:w="1474"/>
        <w:gridCol w:w="1713"/>
        <w:gridCol w:w="2153"/>
        <w:gridCol w:w="2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454" w:hRule="atLeast"/>
          <w:jc w:val="center"/>
        </w:trPr>
        <w:tc>
          <w:tcPr>
            <w:tcW w:w="793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工程名称</w:t>
            </w:r>
          </w:p>
        </w:tc>
        <w:tc>
          <w:tcPr>
            <w:tcW w:w="4204" w:type="pct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454" w:hRule="atLeast"/>
          <w:jc w:val="center"/>
        </w:trPr>
        <w:tc>
          <w:tcPr>
            <w:tcW w:w="793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施工单位</w:t>
            </w:r>
          </w:p>
        </w:tc>
        <w:tc>
          <w:tcPr>
            <w:tcW w:w="420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454" w:hRule="atLeast"/>
          <w:jc w:val="center"/>
        </w:trPr>
        <w:tc>
          <w:tcPr>
            <w:tcW w:w="793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穿越名称</w:t>
            </w:r>
          </w:p>
        </w:tc>
        <w:tc>
          <w:tcPr>
            <w:tcW w:w="16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1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穿越地点</w:t>
            </w: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454" w:hRule="atLeast"/>
          <w:jc w:val="center"/>
        </w:trPr>
        <w:tc>
          <w:tcPr>
            <w:tcW w:w="793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穿越长度</w:t>
            </w:r>
          </w:p>
        </w:tc>
        <w:tc>
          <w:tcPr>
            <w:tcW w:w="166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1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管道规格</w:t>
            </w: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454" w:hRule="atLeast"/>
          <w:jc w:val="center"/>
        </w:trPr>
        <w:tc>
          <w:tcPr>
            <w:tcW w:w="793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稳管措施</w:t>
            </w:r>
          </w:p>
        </w:tc>
        <w:tc>
          <w:tcPr>
            <w:tcW w:w="420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1533" w:hRule="atLeast"/>
          <w:jc w:val="center"/>
        </w:trPr>
        <w:tc>
          <w:tcPr>
            <w:tcW w:w="4997" w:type="pct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管道与沟中心线偏移情况（示意图）：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454" w:hRule="atLeast"/>
          <w:jc w:val="center"/>
        </w:trPr>
        <w:tc>
          <w:tcPr>
            <w:tcW w:w="1563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管道埋设标高最大差值（mm）</w:t>
            </w:r>
          </w:p>
        </w:tc>
        <w:tc>
          <w:tcPr>
            <w:tcW w:w="343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454" w:hRule="atLeast"/>
          <w:jc w:val="center"/>
        </w:trPr>
        <w:tc>
          <w:tcPr>
            <w:tcW w:w="1563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管道中心线偏移沟中心最大值（mm）</w:t>
            </w:r>
          </w:p>
        </w:tc>
        <w:tc>
          <w:tcPr>
            <w:tcW w:w="343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567" w:hRule="atLeast"/>
          <w:jc w:val="center"/>
        </w:trPr>
        <w:tc>
          <w:tcPr>
            <w:tcW w:w="470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管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道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悬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空</w:t>
            </w:r>
          </w:p>
        </w:tc>
        <w:tc>
          <w:tcPr>
            <w:tcW w:w="10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悬空位置（穿越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长度的比例位置）</w:t>
            </w:r>
          </w:p>
        </w:tc>
        <w:tc>
          <w:tcPr>
            <w:tcW w:w="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悬空高度（mm）</w:t>
            </w:r>
          </w:p>
        </w:tc>
        <w:tc>
          <w:tcPr>
            <w:tcW w:w="11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悬空位置（穿越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长度的比例位置）</w:t>
            </w: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悬空高度（mm）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1/10处</w:t>
            </w:r>
          </w:p>
        </w:tc>
        <w:tc>
          <w:tcPr>
            <w:tcW w:w="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1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6/10处</w:t>
            </w: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2/10处</w:t>
            </w:r>
          </w:p>
        </w:tc>
        <w:tc>
          <w:tcPr>
            <w:tcW w:w="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1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7/10处</w:t>
            </w: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3/10处</w:t>
            </w:r>
          </w:p>
        </w:tc>
        <w:tc>
          <w:tcPr>
            <w:tcW w:w="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1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8/10处</w:t>
            </w: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4/10处</w:t>
            </w:r>
          </w:p>
        </w:tc>
        <w:tc>
          <w:tcPr>
            <w:tcW w:w="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1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9/10处</w:t>
            </w: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5/10处</w:t>
            </w:r>
          </w:p>
        </w:tc>
        <w:tc>
          <w:tcPr>
            <w:tcW w:w="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1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10/10处</w:t>
            </w: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0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8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1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14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1417" w:hRule="atLeast"/>
          <w:jc w:val="center"/>
        </w:trPr>
        <w:tc>
          <w:tcPr>
            <w:tcW w:w="4997" w:type="pct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检查结论：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0" w:type="pct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施工单位（项目章）</w:t>
            </w:r>
          </w:p>
        </w:tc>
        <w:tc>
          <w:tcPr>
            <w:tcW w:w="253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监理单位（项目章）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2460" w:type="pct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widowControl w:val="0"/>
              <w:adjustRightInd w:val="0"/>
              <w:snapToGrid w:val="0"/>
              <w:spacing w:after="0" w:line="360" w:lineRule="auto"/>
              <w:ind w:firstLine="1080" w:firstLineChars="600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widowControl w:val="0"/>
              <w:adjustRightInd w:val="0"/>
              <w:snapToGrid w:val="0"/>
              <w:spacing w:after="0" w:line="360" w:lineRule="auto"/>
              <w:ind w:firstLine="1080" w:firstLineChars="600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widowControl w:val="0"/>
              <w:adjustRightInd w:val="0"/>
              <w:snapToGrid w:val="0"/>
              <w:spacing w:after="0" w:line="360" w:lineRule="auto"/>
              <w:ind w:firstLine="1080" w:firstLineChars="600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班组长：</w:t>
            </w:r>
          </w:p>
          <w:p>
            <w:pPr>
              <w:widowControl w:val="0"/>
              <w:adjustRightInd w:val="0"/>
              <w:snapToGrid w:val="0"/>
              <w:spacing w:after="0" w:line="360" w:lineRule="auto"/>
              <w:ind w:firstLine="1080" w:firstLineChars="600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质量员：</w:t>
            </w:r>
          </w:p>
          <w:p>
            <w:pPr>
              <w:widowControl w:val="0"/>
              <w:adjustRightInd w:val="0"/>
              <w:snapToGrid w:val="0"/>
              <w:spacing w:after="0" w:line="360" w:lineRule="auto"/>
              <w:ind w:firstLine="1080" w:firstLineChars="600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项目技术负责人：</w:t>
            </w:r>
          </w:p>
          <w:p>
            <w:pPr>
              <w:widowControl w:val="0"/>
              <w:adjustRightInd w:val="0"/>
              <w:snapToGrid w:val="0"/>
              <w:spacing w:after="0" w:line="360" w:lineRule="auto"/>
              <w:jc w:val="right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   年    月    日</w:t>
            </w:r>
          </w:p>
        </w:tc>
        <w:tc>
          <w:tcPr>
            <w:tcW w:w="253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 w:val="0"/>
              <w:adjustRightInd w:val="0"/>
              <w:snapToGrid w:val="0"/>
              <w:spacing w:after="0" w:line="360" w:lineRule="auto"/>
              <w:ind w:firstLine="1080" w:firstLineChars="600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widowControl w:val="0"/>
              <w:adjustRightInd w:val="0"/>
              <w:snapToGrid w:val="0"/>
              <w:spacing w:after="0" w:line="360" w:lineRule="auto"/>
              <w:ind w:firstLine="1080" w:firstLineChars="600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  <w:p>
            <w:pPr>
              <w:widowControl w:val="0"/>
              <w:adjustRightInd w:val="0"/>
              <w:snapToGrid w:val="0"/>
              <w:spacing w:after="0" w:line="360" w:lineRule="auto"/>
              <w:ind w:firstLine="1080" w:firstLineChars="600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widowControl w:val="0"/>
              <w:adjustRightInd w:val="0"/>
              <w:snapToGrid w:val="0"/>
              <w:spacing w:after="0" w:line="360" w:lineRule="auto"/>
              <w:ind w:firstLine="1080" w:firstLineChars="600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widowControl w:val="0"/>
              <w:adjustRightInd w:val="0"/>
              <w:snapToGrid w:val="0"/>
              <w:spacing w:after="0" w:line="360" w:lineRule="auto"/>
              <w:ind w:firstLine="1080" w:firstLineChars="600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专业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/>
              </w:rPr>
              <w:t>监理工程师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：</w:t>
            </w:r>
          </w:p>
          <w:p>
            <w:pPr>
              <w:widowControl w:val="0"/>
              <w:adjustRightInd w:val="0"/>
              <w:snapToGrid w:val="0"/>
              <w:spacing w:after="0" w:line="360" w:lineRule="auto"/>
              <w:jc w:val="right"/>
              <w:rPr>
                <w:rFonts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 xml:space="preserve">    年    月    日</w:t>
            </w:r>
          </w:p>
        </w:tc>
      </w:tr>
    </w:tbl>
    <w:p>
      <w:r>
        <w:rPr>
          <w:rFonts w:hint="eastAsia" w:ascii="宋体" w:hAnsi="Times New Roman" w:eastAsia="宋体" w:cs="Times New Roman"/>
          <w:sz w:val="18"/>
          <w:szCs w:val="18"/>
          <w:lang w:val="en-US"/>
        </w:rPr>
        <w:t>第   页 共   页</w:t>
      </w:r>
    </w:p>
    <w:sectPr>
      <w:headerReference r:id="rId5" w:type="default"/>
      <w:footerReference r:id="rId6" w:type="default"/>
      <w:footerReference r:id="rId7" w:type="even"/>
      <w:pgSz w:w="11906" w:h="16838"/>
      <w:pgMar w:top="1418" w:right="1134" w:bottom="1134" w:left="1418" w:header="709" w:footer="851" w:gutter="0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sz w:val="18"/>
        <w:szCs w:val="18"/>
      </w:rPr>
    </w:pPr>
    <w:r>
      <w:rPr>
        <w:rFonts w:ascii="Times New Roman" w:hAnsi="Times New Roman" w:eastAsia="宋体" w:cs="Times New Roman"/>
        <w:sz w:val="18"/>
        <w:szCs w:val="18"/>
      </w:rPr>
      <w:t>—</w:t>
    </w:r>
    <w:sdt>
      <w:sdtPr>
        <w:rPr>
          <w:rFonts w:ascii="Times New Roman" w:hAnsi="Times New Roman" w:eastAsia="宋体" w:cs="Times New Roman"/>
          <w:sz w:val="18"/>
          <w:szCs w:val="18"/>
        </w:rPr>
        <w:id w:val="1348445023"/>
      </w:sdtPr>
      <w:sdtEndPr>
        <w:rPr>
          <w:rFonts w:ascii="Times New Roman" w:hAnsi="Times New Roman" w:eastAsia="宋体" w:cs="Times New Roman"/>
          <w:sz w:val="18"/>
          <w:szCs w:val="18"/>
        </w:rPr>
      </w:sdtEndPr>
      <w:sdtContent>
        <w:r>
          <w:rPr>
            <w:rFonts w:ascii="Times New Roman" w:hAnsi="Times New Roman" w:eastAsia="宋体" w:cs="Times New Roman"/>
            <w:sz w:val="18"/>
            <w:szCs w:val="18"/>
          </w:rPr>
          <w:t xml:space="preserve"> </w:t>
        </w:r>
        <w:r>
          <w:rPr>
            <w:rFonts w:ascii="Times New Roman" w:hAnsi="Times New Roman" w:eastAsia="宋体" w:cs="Times New Roman"/>
            <w:sz w:val="18"/>
            <w:szCs w:val="18"/>
          </w:rPr>
          <w:fldChar w:fldCharType="begin"/>
        </w:r>
        <w:r>
          <w:rPr>
            <w:rFonts w:ascii="Times New Roman" w:hAnsi="Times New Roman" w:eastAsia="宋体" w:cs="Times New Roman"/>
            <w:sz w:val="18"/>
            <w:szCs w:val="18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eastAsia="宋体" w:cs="Times New Roman"/>
            <w:sz w:val="18"/>
            <w:szCs w:val="18"/>
            <w:lang w:val="zh-CN"/>
          </w:rPr>
          <w:t>339</w:t>
        </w:r>
        <w:r>
          <w:rPr>
            <w:rFonts w:ascii="Times New Roman" w:hAnsi="Times New Roman" w:eastAsia="宋体" w:cs="Times New Roman"/>
            <w:sz w:val="18"/>
            <w:szCs w:val="18"/>
          </w:rPr>
          <w:fldChar w:fldCharType="end"/>
        </w:r>
        <w:r>
          <w:rPr>
            <w:rFonts w:ascii="Times New Roman" w:hAnsi="Times New Roman" w:eastAsia="宋体" w:cs="Times New Roman"/>
            <w:sz w:val="18"/>
            <w:szCs w:val="18"/>
          </w:rPr>
          <w:t xml:space="preserve"> —</w:t>
        </w:r>
      </w:sdtContent>
    </w:sdt>
  </w:p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1684388860"/>
    </w:sdtPr>
    <w:sdtEndPr>
      <w:rPr>
        <w:rStyle w:val="12"/>
        <w:rFonts w:ascii="Times New Roman" w:hAnsi="Times New Roman"/>
      </w:rPr>
    </w:sdtEndPr>
    <w:sdtContent>
      <w:p>
        <w:pPr>
          <w:pStyle w:val="5"/>
          <w:framePr w:wrap="auto" w:vAnchor="text" w:hAnchor="margin" w:xAlign="center" w:y="1"/>
          <w:jc w:val="center"/>
          <w:rPr>
            <w:rStyle w:val="12"/>
            <w:rFonts w:ascii="Times New Roman" w:hAnsi="Times New Roman"/>
          </w:rPr>
        </w:pPr>
        <w:r>
          <w:rPr>
            <w:rStyle w:val="12"/>
            <w:rFonts w:ascii="Times New Roman" w:hAnsi="Times New Roman"/>
          </w:rPr>
          <w:t xml:space="preserve">— </w:t>
        </w:r>
        <w:r>
          <w:rPr>
            <w:rStyle w:val="12"/>
            <w:rFonts w:ascii="Times New Roman" w:hAnsi="Times New Roman"/>
          </w:rPr>
          <w:fldChar w:fldCharType="begin"/>
        </w:r>
        <w:r>
          <w:rPr>
            <w:rStyle w:val="12"/>
            <w:rFonts w:ascii="Times New Roman" w:hAnsi="Times New Roman"/>
          </w:rPr>
          <w:instrText xml:space="preserve">PAGE   \* MERGEFORMAT</w:instrText>
        </w:r>
        <w:r>
          <w:rPr>
            <w:rStyle w:val="12"/>
            <w:rFonts w:ascii="Times New Roman" w:hAnsi="Times New Roman"/>
          </w:rPr>
          <w:fldChar w:fldCharType="separate"/>
        </w:r>
        <w:r>
          <w:rPr>
            <w:rStyle w:val="12"/>
            <w:rFonts w:ascii="Times New Roman" w:hAnsi="Times New Roman"/>
            <w:lang w:val="zh-CN"/>
          </w:rPr>
          <w:t>316</w:t>
        </w:r>
        <w:r>
          <w:rPr>
            <w:rStyle w:val="12"/>
            <w:rFonts w:ascii="Times New Roman" w:hAnsi="Times New Roman"/>
          </w:rPr>
          <w:fldChar w:fldCharType="end"/>
        </w:r>
        <w:r>
          <w:rPr>
            <w:rStyle w:val="12"/>
            <w:rFonts w:ascii="Times New Roman" w:hAnsi="Times New Roman"/>
          </w:rPr>
          <w:t xml:space="preserve"> —</w:t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40" w:lineRule="auto"/>
      <w:jc w:val="right"/>
      <w:rPr>
        <w:sz w:val="21"/>
        <w:szCs w:val="21"/>
      </w:rPr>
    </w:pPr>
    <w:r>
      <w:rPr>
        <w:rFonts w:hint="eastAsia"/>
        <w:sz w:val="21"/>
        <w:szCs w:val="21"/>
      </w:rPr>
      <w:t>标准用词说明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5MWY3NDAyM2VmOWQ3ODJlYjY3NjJkYmEyY2M1YjgifQ=="/>
  </w:docVars>
  <w:rsids>
    <w:rsidRoot w:val="50324D3D"/>
    <w:rsid w:val="000464AF"/>
    <w:rsid w:val="00071036"/>
    <w:rsid w:val="0009536F"/>
    <w:rsid w:val="000B6E3A"/>
    <w:rsid w:val="000C7126"/>
    <w:rsid w:val="000D3B0F"/>
    <w:rsid w:val="000E1BBC"/>
    <w:rsid w:val="000F1778"/>
    <w:rsid w:val="00111224"/>
    <w:rsid w:val="0012051B"/>
    <w:rsid w:val="00122484"/>
    <w:rsid w:val="0013426C"/>
    <w:rsid w:val="00143D8C"/>
    <w:rsid w:val="00144DA1"/>
    <w:rsid w:val="0017327D"/>
    <w:rsid w:val="001B4466"/>
    <w:rsid w:val="001C1E9E"/>
    <w:rsid w:val="001D15C9"/>
    <w:rsid w:val="001F2B66"/>
    <w:rsid w:val="00201FDC"/>
    <w:rsid w:val="0023570E"/>
    <w:rsid w:val="00242F88"/>
    <w:rsid w:val="00250D32"/>
    <w:rsid w:val="00251444"/>
    <w:rsid w:val="00271593"/>
    <w:rsid w:val="0027444C"/>
    <w:rsid w:val="002C415B"/>
    <w:rsid w:val="002F3210"/>
    <w:rsid w:val="00306D15"/>
    <w:rsid w:val="00360730"/>
    <w:rsid w:val="00361F89"/>
    <w:rsid w:val="00373AC3"/>
    <w:rsid w:val="00392878"/>
    <w:rsid w:val="003A549A"/>
    <w:rsid w:val="0040483A"/>
    <w:rsid w:val="00416D1F"/>
    <w:rsid w:val="00422E10"/>
    <w:rsid w:val="004247E0"/>
    <w:rsid w:val="00474542"/>
    <w:rsid w:val="00481381"/>
    <w:rsid w:val="00493988"/>
    <w:rsid w:val="004958A7"/>
    <w:rsid w:val="00501925"/>
    <w:rsid w:val="00504B9E"/>
    <w:rsid w:val="0051727D"/>
    <w:rsid w:val="0052694E"/>
    <w:rsid w:val="00535722"/>
    <w:rsid w:val="00571F5F"/>
    <w:rsid w:val="00586AA6"/>
    <w:rsid w:val="00596816"/>
    <w:rsid w:val="005A0D01"/>
    <w:rsid w:val="005C246C"/>
    <w:rsid w:val="005F264F"/>
    <w:rsid w:val="00602D0E"/>
    <w:rsid w:val="00642FE1"/>
    <w:rsid w:val="00671A8A"/>
    <w:rsid w:val="00676728"/>
    <w:rsid w:val="0068383A"/>
    <w:rsid w:val="00695253"/>
    <w:rsid w:val="006B1CE0"/>
    <w:rsid w:val="006B591D"/>
    <w:rsid w:val="006B732E"/>
    <w:rsid w:val="006E032E"/>
    <w:rsid w:val="007134AB"/>
    <w:rsid w:val="00717C0E"/>
    <w:rsid w:val="0072216B"/>
    <w:rsid w:val="00727BE6"/>
    <w:rsid w:val="007776B5"/>
    <w:rsid w:val="0079712B"/>
    <w:rsid w:val="007A03ED"/>
    <w:rsid w:val="007A45EA"/>
    <w:rsid w:val="007C00F4"/>
    <w:rsid w:val="007C68CA"/>
    <w:rsid w:val="007E473D"/>
    <w:rsid w:val="008039B2"/>
    <w:rsid w:val="00831B56"/>
    <w:rsid w:val="0084673E"/>
    <w:rsid w:val="0086573B"/>
    <w:rsid w:val="0086769E"/>
    <w:rsid w:val="00892E59"/>
    <w:rsid w:val="008A526B"/>
    <w:rsid w:val="00934F62"/>
    <w:rsid w:val="00941E66"/>
    <w:rsid w:val="00943D7C"/>
    <w:rsid w:val="0094636B"/>
    <w:rsid w:val="00953B2B"/>
    <w:rsid w:val="00956876"/>
    <w:rsid w:val="00956F53"/>
    <w:rsid w:val="009629FD"/>
    <w:rsid w:val="00973637"/>
    <w:rsid w:val="009A53FB"/>
    <w:rsid w:val="009B7951"/>
    <w:rsid w:val="00A02BA6"/>
    <w:rsid w:val="00A15811"/>
    <w:rsid w:val="00A25A2B"/>
    <w:rsid w:val="00A35F86"/>
    <w:rsid w:val="00A84FEE"/>
    <w:rsid w:val="00A91DCC"/>
    <w:rsid w:val="00A9389E"/>
    <w:rsid w:val="00AB47AE"/>
    <w:rsid w:val="00B03657"/>
    <w:rsid w:val="00B223F5"/>
    <w:rsid w:val="00B22B5D"/>
    <w:rsid w:val="00B42D0C"/>
    <w:rsid w:val="00B64BAB"/>
    <w:rsid w:val="00BC774F"/>
    <w:rsid w:val="00BD2C7E"/>
    <w:rsid w:val="00BE7062"/>
    <w:rsid w:val="00BF1F64"/>
    <w:rsid w:val="00C05887"/>
    <w:rsid w:val="00C136D5"/>
    <w:rsid w:val="00C72283"/>
    <w:rsid w:val="00C9704E"/>
    <w:rsid w:val="00CB1148"/>
    <w:rsid w:val="00CB5AD6"/>
    <w:rsid w:val="00CE19A7"/>
    <w:rsid w:val="00CF0761"/>
    <w:rsid w:val="00D06F00"/>
    <w:rsid w:val="00D332DF"/>
    <w:rsid w:val="00D34B55"/>
    <w:rsid w:val="00D51A6E"/>
    <w:rsid w:val="00D74429"/>
    <w:rsid w:val="00D76EB8"/>
    <w:rsid w:val="00DA6889"/>
    <w:rsid w:val="00DC0AF6"/>
    <w:rsid w:val="00DD0A44"/>
    <w:rsid w:val="00DE0A01"/>
    <w:rsid w:val="00DE11C6"/>
    <w:rsid w:val="00E03286"/>
    <w:rsid w:val="00E23F7C"/>
    <w:rsid w:val="00E441FD"/>
    <w:rsid w:val="00E56731"/>
    <w:rsid w:val="00E70B4F"/>
    <w:rsid w:val="00E74EE2"/>
    <w:rsid w:val="00EA1F23"/>
    <w:rsid w:val="00EA4724"/>
    <w:rsid w:val="00EB0905"/>
    <w:rsid w:val="00EB3EDF"/>
    <w:rsid w:val="00EF1FD3"/>
    <w:rsid w:val="00F06391"/>
    <w:rsid w:val="00F06ED1"/>
    <w:rsid w:val="00F458C3"/>
    <w:rsid w:val="00F72EE0"/>
    <w:rsid w:val="00F8024D"/>
    <w:rsid w:val="00F81DB6"/>
    <w:rsid w:val="00FB0AD3"/>
    <w:rsid w:val="00FC21A7"/>
    <w:rsid w:val="01607C3B"/>
    <w:rsid w:val="036C04E0"/>
    <w:rsid w:val="0566757F"/>
    <w:rsid w:val="05B37451"/>
    <w:rsid w:val="083A35F9"/>
    <w:rsid w:val="09974351"/>
    <w:rsid w:val="0B074B14"/>
    <w:rsid w:val="0EE60185"/>
    <w:rsid w:val="0FF667AD"/>
    <w:rsid w:val="10E00FF4"/>
    <w:rsid w:val="16DC58BF"/>
    <w:rsid w:val="1A5734FE"/>
    <w:rsid w:val="1C695828"/>
    <w:rsid w:val="1D1851C2"/>
    <w:rsid w:val="203F38E7"/>
    <w:rsid w:val="21416D72"/>
    <w:rsid w:val="26B438EE"/>
    <w:rsid w:val="27933856"/>
    <w:rsid w:val="28626228"/>
    <w:rsid w:val="289F11B7"/>
    <w:rsid w:val="2D1B1E1B"/>
    <w:rsid w:val="2EFF70B2"/>
    <w:rsid w:val="313F54DB"/>
    <w:rsid w:val="32004673"/>
    <w:rsid w:val="32C1101D"/>
    <w:rsid w:val="36F3397C"/>
    <w:rsid w:val="36FF3E71"/>
    <w:rsid w:val="374B30B8"/>
    <w:rsid w:val="377835EA"/>
    <w:rsid w:val="3AE00233"/>
    <w:rsid w:val="3B8A5EF1"/>
    <w:rsid w:val="407A6992"/>
    <w:rsid w:val="410B7187"/>
    <w:rsid w:val="4487121B"/>
    <w:rsid w:val="4A20161B"/>
    <w:rsid w:val="4A6A0A0D"/>
    <w:rsid w:val="4B8E1341"/>
    <w:rsid w:val="4BFB1C86"/>
    <w:rsid w:val="4C171705"/>
    <w:rsid w:val="4E3C6846"/>
    <w:rsid w:val="50324D3D"/>
    <w:rsid w:val="51BE2536"/>
    <w:rsid w:val="52D536D2"/>
    <w:rsid w:val="551F16EF"/>
    <w:rsid w:val="5C6E690A"/>
    <w:rsid w:val="5DF2611E"/>
    <w:rsid w:val="5F4B219F"/>
    <w:rsid w:val="60453F09"/>
    <w:rsid w:val="61002800"/>
    <w:rsid w:val="624A2218"/>
    <w:rsid w:val="63835B20"/>
    <w:rsid w:val="652E365B"/>
    <w:rsid w:val="652F78FA"/>
    <w:rsid w:val="683D381B"/>
    <w:rsid w:val="6AC36259"/>
    <w:rsid w:val="6AEB464F"/>
    <w:rsid w:val="6F843DA5"/>
    <w:rsid w:val="71FC02A3"/>
    <w:rsid w:val="73C3376E"/>
    <w:rsid w:val="755F3023"/>
    <w:rsid w:val="75891D75"/>
    <w:rsid w:val="75C21545"/>
    <w:rsid w:val="786929F0"/>
    <w:rsid w:val="7E572838"/>
    <w:rsid w:val="7ECA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en-CA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99"/>
    <w:pPr>
      <w:spacing w:line="240" w:lineRule="auto"/>
      <w:ind w:left="420" w:leftChars="200"/>
    </w:pPr>
    <w:rPr>
      <w:rFonts w:ascii="Times New Roman"/>
      <w:kern w:val="2"/>
      <w:sz w:val="21"/>
      <w:szCs w:val="24"/>
    </w:rPr>
  </w:style>
  <w:style w:type="paragraph" w:styleId="4">
    <w:name w:val="annotation text"/>
    <w:basedOn w:val="1"/>
    <w:autoRedefine/>
    <w:qFormat/>
    <w:uiPriority w:val="99"/>
    <w:pPr>
      <w:jc w:val="left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  <w:pPr>
      <w:tabs>
        <w:tab w:val="right" w:leader="dot" w:pos="9344"/>
      </w:tabs>
    </w:pPr>
    <w:rPr>
      <w:rFonts w:ascii="Times New Roman" w:eastAsia="黑体"/>
      <w:kern w:val="2"/>
      <w:sz w:val="21"/>
    </w:rPr>
  </w:style>
  <w:style w:type="paragraph" w:styleId="8">
    <w:name w:val="toc 2"/>
    <w:basedOn w:val="1"/>
    <w:next w:val="1"/>
    <w:qFormat/>
    <w:uiPriority w:val="39"/>
    <w:pPr>
      <w:ind w:left="420" w:leftChars="200"/>
    </w:pPr>
    <w:rPr>
      <w:rFonts w:ascii="Times New Roman"/>
      <w:kern w:val="2"/>
      <w:sz w:val="21"/>
      <w:szCs w:val="22"/>
    </w:rPr>
  </w:style>
  <w:style w:type="paragraph" w:styleId="9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hAnsi="宋体"/>
      <w:color w:val="000000"/>
      <w:szCs w:val="24"/>
    </w:rPr>
  </w:style>
  <w:style w:type="character" w:styleId="12">
    <w:name w:val="page number"/>
    <w:autoRedefine/>
    <w:qFormat/>
    <w:uiPriority w:val="0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5">
    <w:name w:val="def2"/>
    <w:autoRedefine/>
    <w:qFormat/>
    <w:uiPriority w:val="0"/>
    <w:rPr>
      <w:color w:val="333333"/>
      <w:sz w:val="21"/>
      <w:szCs w:val="21"/>
    </w:rPr>
  </w:style>
  <w:style w:type="table" w:customStyle="1" w:styleId="16">
    <w:name w:val="Table Grid1"/>
    <w:basedOn w:val="10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">
    <w:name w:val="Table Grid2"/>
    <w:basedOn w:val="10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11"/>
    <w:basedOn w:val="10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二级条标题"/>
    <w:basedOn w:val="1"/>
    <w:next w:val="20"/>
    <w:autoRedefine/>
    <w:qFormat/>
    <w:uiPriority w:val="99"/>
    <w:pPr>
      <w:spacing w:line="240" w:lineRule="auto"/>
      <w:outlineLvl w:val="3"/>
    </w:pPr>
    <w:rPr>
      <w:rFonts w:ascii="黑体" w:eastAsia="黑体"/>
      <w:sz w:val="21"/>
    </w:rPr>
  </w:style>
  <w:style w:type="paragraph" w:customStyle="1" w:styleId="20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hAnsi="宋体" w:cs="宋体"/>
    </w:rPr>
  </w:style>
  <w:style w:type="paragraph" w:customStyle="1" w:styleId="21">
    <w:name w:val="第四层"/>
    <w:basedOn w:val="1"/>
    <w:autoRedefine/>
    <w:qFormat/>
    <w:uiPriority w:val="0"/>
    <w:pPr>
      <w:keepNext/>
      <w:keepLines/>
      <w:spacing w:line="240" w:lineRule="auto"/>
      <w:jc w:val="center"/>
      <w:outlineLvl w:val="3"/>
    </w:pPr>
    <w:rPr>
      <w:rFonts w:ascii="等线 Light" w:hAnsi="等线 Light" w:eastAsia="黑体"/>
      <w:kern w:val="2"/>
      <w:sz w:val="18"/>
      <w:szCs w:val="32"/>
    </w:rPr>
  </w:style>
  <w:style w:type="paragraph" w:customStyle="1" w:styleId="22">
    <w:name w:val="第三层"/>
    <w:basedOn w:val="1"/>
    <w:autoRedefine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黑体" w:hAnsi="黑体" w:eastAsia="黑体" w:cs="Times New Roman"/>
      <w:b/>
      <w:bCs/>
      <w:sz w:val="24"/>
      <w:szCs w:val="24"/>
    </w:rPr>
  </w:style>
  <w:style w:type="table" w:customStyle="1" w:styleId="23">
    <w:name w:val="Table Normal3"/>
    <w:autoRedefine/>
    <w:semiHidden/>
    <w:qFormat/>
    <w:uiPriority w:val="0"/>
    <w:pPr>
      <w:snapToGrid w:val="0"/>
    </w:pPr>
    <w:rPr>
      <w:rFonts w:ascii="Arial" w:hAnsi="Arial" w:cs="Arial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Table Normal2"/>
    <w:autoRedefine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网格型6"/>
    <w:basedOn w:val="10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6">
    <w:name w:val="Table Normal11"/>
    <w:autoRedefine/>
    <w:semiHidden/>
    <w:qFormat/>
    <w:uiPriority w:val="0"/>
    <w:pPr>
      <w:snapToGrid w:val="0"/>
    </w:pPr>
    <w:rPr>
      <w:rFonts w:ascii="Arial" w:hAnsi="Arial" w:cs="Arial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7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28">
    <w:name w:val="Other|1"/>
    <w:basedOn w:val="1"/>
    <w:autoRedefine/>
    <w:qFormat/>
    <w:uiPriority w:val="0"/>
    <w:rPr>
      <w:sz w:val="17"/>
      <w:szCs w:val="17"/>
      <w:lang w:val="zh-TW" w:eastAsia="zh-TW" w:bidi="zh-TW"/>
    </w:rPr>
  </w:style>
  <w:style w:type="paragraph" w:customStyle="1" w:styleId="29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lang w:val="en-CA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d5bb56-d5ed-48b6-9dce-a31e5695d531">
      <Terms xmlns="http://schemas.microsoft.com/office/infopath/2007/PartnerControls"/>
    </lcf76f155ced4ddcb4097134ff3c332f>
    <TaxCatchAll xmlns="9e54f0dc-23b5-43f7-99bf-de2f30f5c8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0D69794D1E94B99FA69833E2A69A4" ma:contentTypeVersion="14" ma:contentTypeDescription="Create a new document." ma:contentTypeScope="" ma:versionID="74d302c1f71b80770996cf31b57c3369">
  <xsd:schema xmlns:xsd="http://www.w3.org/2001/XMLSchema" xmlns:xs="http://www.w3.org/2001/XMLSchema" xmlns:p="http://schemas.microsoft.com/office/2006/metadata/properties" xmlns:ns2="75d5bb56-d5ed-48b6-9dce-a31e5695d531" xmlns:ns3="9e54f0dc-23b5-43f7-99bf-de2f30f5c89d" targetNamespace="http://schemas.microsoft.com/office/2006/metadata/properties" ma:root="true" ma:fieldsID="27c7e6fe803463df39a35570a9905346" ns2:_="" ns3:_="">
    <xsd:import namespace="75d5bb56-d5ed-48b6-9dce-a31e5695d531"/>
    <xsd:import namespace="9e54f0dc-23b5-43f7-99bf-de2f30f5c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5bb56-d5ed-48b6-9dce-a31e5695d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fc0acc-452d-453d-8d33-11f7c52236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4f0dc-23b5-43f7-99bf-de2f30f5c8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62291d-d209-4bc4-b145-99f0c487df45}" ma:internalName="TaxCatchAll" ma:showField="CatchAllData" ma:web="9e54f0dc-23b5-43f7-99bf-de2f30f5c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070B1-2907-4E02-960A-A9B937B4C83F}">
  <ds:schemaRefs/>
</ds:datastoreItem>
</file>

<file path=customXml/itemProps2.xml><?xml version="1.0" encoding="utf-8"?>
<ds:datastoreItem xmlns:ds="http://schemas.openxmlformats.org/officeDocument/2006/customXml" ds:itemID="{4FB44647-D326-4454-AE3F-CF8712DED139}">
  <ds:schemaRefs/>
</ds:datastoreItem>
</file>

<file path=customXml/itemProps3.xml><?xml version="1.0" encoding="utf-8"?>
<ds:datastoreItem xmlns:ds="http://schemas.openxmlformats.org/officeDocument/2006/customXml" ds:itemID="{8585338B-733E-45EA-8A0A-221C075B8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468</Pages>
  <Words>157499</Words>
  <Characters>196911</Characters>
  <Lines>2144</Lines>
  <Paragraphs>603</Paragraphs>
  <TotalTime>45</TotalTime>
  <ScaleCrop>false</ScaleCrop>
  <LinksUpToDate>false</LinksUpToDate>
  <CharactersWithSpaces>247182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2023-04-10T10:43:00Z</dcterms:created>
  <dc:creator>CNAF</dc:creator>
  <cp:lastModifiedBy>Eric</cp:lastModifiedBy>
  <dcterms:modified xsi:type="dcterms:W3CDTF">2024-03-25T13:57:06Z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9B4223E2AD9B4A7994C1815EBAC8C4C6</vt:lpwstr>
  </property>
  <property fmtid="{D5CDD505-2E9C-101B-9397-08002B2CF9AE}" pid="4" name="ContentTypeId">
    <vt:lpwstr>0x0101004A80D69794D1E94B99FA69833E2A69A4</vt:lpwstr>
  </property>
  <property fmtid="{D5CDD505-2E9C-101B-9397-08002B2CF9AE}" pid="5" name="MediaServiceImageTags">
    <vt:lpwstr/>
  </property>
</Properties>
</file>